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068" w:rsidRDefault="00272068">
      <w:pPr>
        <w:pStyle w:val="ConsPlusTitlePage"/>
      </w:pPr>
    </w:p>
    <w:p w:rsidR="009D0C48" w:rsidRPr="00E82A21" w:rsidRDefault="009D0C48" w:rsidP="009D0C48">
      <w:pPr>
        <w:jc w:val="center"/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</w:pPr>
      <w:bookmarkStart w:id="0" w:name="OLE_LINK1"/>
      <w:bookmarkStart w:id="1" w:name="OLE_LINK2"/>
      <w:bookmarkStart w:id="2" w:name="OLE_LINK3"/>
      <w:bookmarkStart w:id="3" w:name="OLE_LINK4"/>
      <w:r w:rsidRPr="00E82A21"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  <w:t>ГРИПП, НАСКОЛЬКО ОПАСЕН И КАК, ПРЕДОТВРАТИТЬ ЗАБОЛЕВАНИЕ</w:t>
      </w:r>
      <w:bookmarkEnd w:id="0"/>
      <w:bookmarkEnd w:id="1"/>
      <w:bookmarkEnd w:id="2"/>
      <w:bookmarkEnd w:id="3"/>
      <w:r w:rsidRPr="00E82A21"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  <w:t>?</w:t>
      </w:r>
    </w:p>
    <w:p w:rsidR="009D0C48" w:rsidRPr="00012F3B" w:rsidRDefault="009D0C48" w:rsidP="009D0C48">
      <w:pPr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210185</wp:posOffset>
            </wp:positionH>
            <wp:positionV relativeFrom="paragraph">
              <wp:posOffset>156845</wp:posOffset>
            </wp:positionV>
            <wp:extent cx="2438400" cy="1807210"/>
            <wp:effectExtent l="19050" t="0" r="0" b="0"/>
            <wp:wrapSquare wrapText="bothSides"/>
            <wp:docPr id="12" name="Рисунок 1" descr="D:\ИТОГИ УНИВЕРСИАДЫ (j)\УНИВЕРСИАДА\материалы заседания раб. группы от 24.10.2012\рисунки к модулю Альфии Юсуповой\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ИТОГИ УНИВЕРСИАДЫ (j)\УНИВЕРСИАДА\материалы заседания раб. группы от 24.10.2012\рисунки к модулю Альфии Юсуповой\0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07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ГРИПП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– заболевание, которое передается воздушно-капельным путем, при вдыхании вирусных частиц, а также через предметы, которыми пользовался больной человек. </w:t>
      </w:r>
    </w:p>
    <w:p w:rsidR="009D0C48" w:rsidRPr="00012F3B" w:rsidRDefault="009D0C48" w:rsidP="009D0C48">
      <w:pPr>
        <w:jc w:val="both"/>
        <w:rPr>
          <w:rFonts w:ascii="Bookman Old Style" w:hAnsi="Bookman Old Style" w:cs="Arial"/>
          <w:b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Восприимчивость – высокая, у лиц групп риска:</w:t>
      </w:r>
    </w:p>
    <w:p w:rsidR="009D0C48" w:rsidRPr="00012F3B" w:rsidRDefault="009D0C48" w:rsidP="009D0C48">
      <w:pPr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дети с шестимесячного возраста, </w:t>
      </w:r>
    </w:p>
    <w:p w:rsidR="009D0C48" w:rsidRPr="00012F3B" w:rsidRDefault="009D0C48" w:rsidP="009D0C48">
      <w:pPr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>учащиеся 1 - 11 классов;</w:t>
      </w:r>
    </w:p>
    <w:p w:rsidR="009D0C48" w:rsidRPr="00012F3B" w:rsidRDefault="009D0C48" w:rsidP="009D0C48">
      <w:pPr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студенты образовательных учреждений; </w:t>
      </w:r>
    </w:p>
    <w:p w:rsidR="009D0C48" w:rsidRPr="00012F3B" w:rsidRDefault="009D0C48" w:rsidP="009D0C48">
      <w:pPr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>работники медицинских и образовательных организаций, торговли, транспорта, коммунальной сферы;</w:t>
      </w:r>
    </w:p>
    <w:p w:rsidR="009D0C48" w:rsidRPr="00012F3B" w:rsidRDefault="009D0C48" w:rsidP="009D0C48">
      <w:pPr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лица старше 60 лет, </w:t>
      </w:r>
    </w:p>
    <w:p w:rsidR="009D0C48" w:rsidRPr="00012F3B" w:rsidRDefault="009D0C48" w:rsidP="009D0C48">
      <w:pPr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беременные женщины, </w:t>
      </w:r>
    </w:p>
    <w:p w:rsidR="009D0C48" w:rsidRPr="00012F3B" w:rsidRDefault="009D0C48" w:rsidP="009D0C48">
      <w:pPr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лица, подлежащие призыву на военную службу, </w:t>
      </w:r>
    </w:p>
    <w:p w:rsidR="009D0C48" w:rsidRPr="00012F3B" w:rsidRDefault="009D0C48" w:rsidP="009D0C48">
      <w:pPr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bCs/>
          <w:color w:val="004F8A"/>
          <w:sz w:val="30"/>
          <w:szCs w:val="28"/>
        </w:rPr>
        <w:t>лица с хроническими заболеваниями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, в том числе с заболеваниями легких, </w:t>
      </w:r>
      <w:proofErr w:type="spellStart"/>
      <w:proofErr w:type="gramStart"/>
      <w:r w:rsidRPr="00012F3B">
        <w:rPr>
          <w:rFonts w:ascii="Bookman Old Style" w:hAnsi="Bookman Old Style" w:cs="Arial"/>
          <w:color w:val="004F8A"/>
          <w:sz w:val="30"/>
          <w:szCs w:val="28"/>
        </w:rPr>
        <w:t>сердечно-сосудистыми</w:t>
      </w:r>
      <w:proofErr w:type="spellEnd"/>
      <w:proofErr w:type="gramEnd"/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заболеваниями, метаболическими нарушениями и ожирением.</w:t>
      </w:r>
    </w:p>
    <w:p w:rsidR="009D0C48" w:rsidRPr="00012F3B" w:rsidRDefault="009D0C48" w:rsidP="009D0C48">
      <w:pPr>
        <w:jc w:val="both"/>
        <w:rPr>
          <w:rFonts w:ascii="Bookman Old Style" w:hAnsi="Bookman Old Style" w:cs="Arial"/>
          <w:b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Чем опасен грипп?</w:t>
      </w:r>
    </w:p>
    <w:p w:rsidR="009D0C48" w:rsidRPr="00012F3B" w:rsidRDefault="009D0C48" w:rsidP="009D0C48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Самый высокий риск развития осложнений от гриппа – у детей в возрасте до 2-х лет, взрослых в возрасте 65 лет и старше, людей любого возраста с хроническими болезнями сердца, легких, почек, крови и болезни обмена веществ, например, диабет или с ослабленной иммунной системой, у женщин во время беременности. Болезнь может приводить к госпитализации и смерти, чаще, среди этих групп высокого риска. </w:t>
      </w:r>
    </w:p>
    <w:p w:rsidR="009D0C48" w:rsidRPr="00012F3B" w:rsidRDefault="009D0C48" w:rsidP="009D0C48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>Различают несколько основных видов осложнений при гриппе:</w:t>
      </w:r>
    </w:p>
    <w:p w:rsidR="009D0C48" w:rsidRPr="00012F3B" w:rsidRDefault="009D0C48" w:rsidP="009D0C48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легочные осложнения (пневмония, бронхит). Пневмония является причиной большинства смертельных исходов от гриппа; </w:t>
      </w:r>
    </w:p>
    <w:p w:rsidR="009D0C48" w:rsidRPr="00012F3B" w:rsidRDefault="009D0C48" w:rsidP="009D0C48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со стороны верхних дыхательных путей и ЛОР органов (отит, синусит, ринит, трахеит); </w:t>
      </w:r>
    </w:p>
    <w:p w:rsidR="009D0C48" w:rsidRPr="00012F3B" w:rsidRDefault="009D0C48" w:rsidP="009D0C48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lastRenderedPageBreak/>
        <w:t xml:space="preserve">со стороны </w:t>
      </w:r>
      <w:proofErr w:type="spellStart"/>
      <w:proofErr w:type="gramStart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сердечно-сосудистой</w:t>
      </w:r>
      <w:proofErr w:type="spellEnd"/>
      <w:proofErr w:type="gramEnd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 системы (миокардит, перикардит); </w:t>
      </w:r>
    </w:p>
    <w:p w:rsidR="009D0C48" w:rsidRPr="00012F3B" w:rsidRDefault="009D0C48" w:rsidP="009D0C48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со стороны нервной системы (менингит, </w:t>
      </w:r>
      <w:proofErr w:type="spellStart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менингоэнцефалит</w:t>
      </w:r>
      <w:proofErr w:type="spellEnd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, энцефалит, невралгии, </w:t>
      </w:r>
      <w:proofErr w:type="spellStart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полирадикулоневриты</w:t>
      </w:r>
      <w:proofErr w:type="spellEnd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).</w:t>
      </w:r>
    </w:p>
    <w:p w:rsidR="009D0C48" w:rsidRPr="00012F3B" w:rsidRDefault="009D0C48" w:rsidP="009D0C48">
      <w:pPr>
        <w:shd w:val="clear" w:color="auto" w:fill="FFFFFF"/>
        <w:jc w:val="both"/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Симптомы гриппа (внезапные):</w:t>
      </w:r>
    </w:p>
    <w:p w:rsidR="009D0C48" w:rsidRPr="00012F3B" w:rsidRDefault="009D0C48" w:rsidP="009D0C48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Высокая температура (38-40 градусов)</w:t>
      </w:r>
    </w:p>
    <w:p w:rsidR="009D0C48" w:rsidRPr="00012F3B" w:rsidRDefault="009D0C48" w:rsidP="009D0C48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Интоксикация (обильное потоотделение, слабость, суставные и мышечные боли, головная боль).</w:t>
      </w:r>
    </w:p>
    <w:p w:rsidR="009D0C48" w:rsidRPr="00012F3B" w:rsidRDefault="009D0C48" w:rsidP="009D0C48">
      <w:pPr>
        <w:pStyle w:val="a3"/>
        <w:numPr>
          <w:ilvl w:val="0"/>
          <w:numId w:val="3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proofErr w:type="gramStart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Болезненный кашель, боли за грудиной, насморк, сухость слизистой оболочки полости носа и глотки).</w:t>
      </w:r>
      <w:proofErr w:type="gramEnd"/>
    </w:p>
    <w:p w:rsidR="009D0C48" w:rsidRPr="00012F3B" w:rsidRDefault="009D0C48" w:rsidP="009D0C48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ВАЖНО! При появлении признаков гриппа и ОРВИ  надо обращаться за медицинской помощью.</w:t>
      </w:r>
      <w:r w:rsidRPr="00C8481E">
        <w:rPr>
          <w:rStyle w:val="30"/>
          <w:rFonts w:ascii="Bookman Old Style" w:eastAsiaTheme="minorHAnsi" w:hAnsi="Bookman Old Style" w:cs="Arial"/>
          <w:color w:val="004F8A"/>
          <w:sz w:val="30"/>
          <w:szCs w:val="28"/>
          <w:shd w:val="clear" w:color="auto" w:fill="FFFFFF"/>
        </w:rPr>
        <w:t xml:space="preserve"> </w:t>
      </w:r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Помните! Самолечение в случае с гриппом недопустимо и приводит к потере драгоценного времени!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br/>
      </w:r>
      <w:proofErr w:type="gramStart"/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 xml:space="preserve">ДОКАЗАНО, ЧТО ОДНИМ ИЗ НАИБОЛЕЕ ЭФФЕКТИВНЫХ ПРОФИЛАКТИЧЕСКИХ МЕРОПРИЯТИЙ ЯВЛЯЕТСЯ ЕЖЕГОДНАЯ ВАКЦИНОПРОФИЛАКТИКА ВСЕХ ГРУПП НАСЕЛЕНИЯ, </w:t>
      </w: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при этом у лиц с хроническими болезнями сердца и легких вакцинация снижает летальность на 28%, у лиц с диабетом риск госпитализации снижается на 79%, риск инфаркта миокарда у лиц с хроническими  заболеваниями сердца снижается у вакцинированных на 50%, риск инсульта на 24%. </w:t>
      </w:r>
      <w:proofErr w:type="gramEnd"/>
    </w:p>
    <w:p w:rsidR="009D0C48" w:rsidRPr="00012F3B" w:rsidRDefault="009D0C48" w:rsidP="009D0C48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Когда прививаться?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</w:t>
      </w: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 xml:space="preserve">Сентябрь-октябрь — оптимальное время для вакцинации, 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>так как еще нет выраженного подъема и пика заболеваемости ОРВИ.</w:t>
      </w:r>
    </w:p>
    <w:p w:rsidR="009D0C48" w:rsidRPr="00012F3B" w:rsidRDefault="009D0C48" w:rsidP="009D0C48">
      <w:pPr>
        <w:pStyle w:val="a4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В вакцинации нуждается каждый человек. 70-80 % </w:t>
      </w:r>
      <w:proofErr w:type="spellStart"/>
      <w:r w:rsidRPr="00012F3B">
        <w:rPr>
          <w:rFonts w:ascii="Bookman Old Style" w:hAnsi="Bookman Old Style" w:cs="Arial"/>
          <w:color w:val="004F8A"/>
          <w:sz w:val="30"/>
          <w:szCs w:val="28"/>
        </w:rPr>
        <w:t>провакцинированных</w:t>
      </w:r>
      <w:proofErr w:type="spellEnd"/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сотрудников в коллективе создают иммунную прослойку, которая надежно защищает от гриппа.</w:t>
      </w:r>
    </w:p>
    <w:p w:rsidR="009D0C48" w:rsidRPr="00012F3B" w:rsidRDefault="009D0C48" w:rsidP="009D0C48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471805</wp:posOffset>
            </wp:positionV>
            <wp:extent cx="2500630" cy="1679575"/>
            <wp:effectExtent l="19050" t="0" r="0" b="0"/>
            <wp:wrapSquare wrapText="bothSides"/>
            <wp:docPr id="11" name="Рисунок 2" descr="D:\ИТОГИ УНИВЕРСИАДЫ (j)\УНИВЕРСИАДА\материалы заседания раб. группы от 24.10.2012\рисунки к модулю Альфии Юсуповой\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ИТОГИ УНИВЕРСИАДЫ (j)\УНИВЕРСИАДА\материалы заседания раб. группы от 24.10.2012\рисунки к модулю Альфии Юсуповой\0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630" cy="167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В целях профилактики гриппа и ОРВИ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в течение года необходимо соблюдать режим дня, включающий прогулки на свежем воздухе; рационально питаться </w:t>
      </w: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(свежие овощи и фрукты, молочнокислые продукты, рыба, мясо); проводить 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закаливающие процедуры; делать зарядку; мыть руки с мылом 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lastRenderedPageBreak/>
        <w:t>или протирать дезинфицирующими средствами.</w:t>
      </w:r>
    </w:p>
    <w:p w:rsidR="009D0C48" w:rsidRPr="00012F3B" w:rsidRDefault="009D0C48" w:rsidP="009D0C48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proofErr w:type="gramStart"/>
      <w:r w:rsidRPr="00012F3B">
        <w:rPr>
          <w:rFonts w:ascii="Bookman Old Style" w:hAnsi="Bookman Old Style" w:cs="Arial"/>
          <w:color w:val="004F8A"/>
          <w:sz w:val="30"/>
          <w:szCs w:val="28"/>
        </w:rPr>
        <w:t>Для работающих в сфере обслуживания (имеющим контакт с большим количеством людей) при подъёме заболеваемости использовать средства индивидуальной защиты - маски.</w:t>
      </w:r>
      <w:proofErr w:type="gramEnd"/>
    </w:p>
    <w:p w:rsidR="009D0C48" w:rsidRPr="00012F3B" w:rsidRDefault="009D0C48" w:rsidP="009D0C48">
      <w:pPr>
        <w:shd w:val="clear" w:color="auto" w:fill="FFFFFF"/>
        <w:jc w:val="both"/>
        <w:rPr>
          <w:rFonts w:ascii="Arial" w:hAnsi="Arial" w:cs="Arial"/>
          <w:b/>
          <w:color w:val="004F8A"/>
          <w:sz w:val="30"/>
          <w:szCs w:val="28"/>
        </w:rPr>
      </w:pPr>
    </w:p>
    <w:p w:rsidR="00272068" w:rsidRDefault="009D0C48" w:rsidP="009D0C48">
      <w:pPr>
        <w:pStyle w:val="ConsPlusTitlePage"/>
        <w:jc w:val="center"/>
      </w:pPr>
      <w:r w:rsidRPr="00012F3B">
        <w:rPr>
          <w:rFonts w:ascii="Arial" w:hAnsi="Arial" w:cs="Arial"/>
          <w:b/>
          <w:color w:val="004F8A"/>
          <w:sz w:val="30"/>
          <w:szCs w:val="28"/>
        </w:rPr>
        <w:t xml:space="preserve">Помните — Ваше здоровье и здоровье детей в Ваших </w:t>
      </w:r>
    </w:p>
    <w:p w:rsidR="00272068" w:rsidRDefault="00272068">
      <w:pPr>
        <w:pStyle w:val="ConsPlusTitlePage"/>
      </w:pPr>
    </w:p>
    <w:p w:rsidR="00272068" w:rsidRDefault="00272068">
      <w:pPr>
        <w:pStyle w:val="ConsPlusTitlePage"/>
      </w:pPr>
    </w:p>
    <w:p w:rsidR="00272068" w:rsidRDefault="00272068">
      <w:pPr>
        <w:pStyle w:val="ConsPlusTitlePage"/>
      </w:pPr>
    </w:p>
    <w:p w:rsidR="00272068" w:rsidRDefault="00272068">
      <w:pPr>
        <w:pStyle w:val="ConsPlusTitlePage"/>
      </w:pPr>
    </w:p>
    <w:p w:rsidR="00272068" w:rsidRDefault="00272068">
      <w:pPr>
        <w:pStyle w:val="ConsPlusTitlePage"/>
      </w:pPr>
    </w:p>
    <w:p w:rsidR="00272068" w:rsidRDefault="00272068">
      <w:pPr>
        <w:pStyle w:val="ConsPlusTitlePage"/>
      </w:pPr>
    </w:p>
    <w:p w:rsidR="00272068" w:rsidRDefault="00272068">
      <w:pPr>
        <w:pStyle w:val="ConsPlusTitlePage"/>
      </w:pPr>
    </w:p>
    <w:p w:rsidR="00272068" w:rsidRDefault="00272068">
      <w:pPr>
        <w:pStyle w:val="ConsPlusTitlePage"/>
      </w:pPr>
    </w:p>
    <w:p w:rsidR="00272068" w:rsidRDefault="00272068">
      <w:pPr>
        <w:pStyle w:val="ConsPlusTitlePage"/>
      </w:pPr>
    </w:p>
    <w:p w:rsidR="00272068" w:rsidRDefault="00272068">
      <w:pPr>
        <w:pStyle w:val="ConsPlusTitlePage"/>
      </w:pPr>
    </w:p>
    <w:p w:rsidR="00272068" w:rsidRDefault="00272068">
      <w:pPr>
        <w:pStyle w:val="ConsPlusTitlePage"/>
      </w:pPr>
    </w:p>
    <w:p w:rsidR="00272068" w:rsidRDefault="00272068">
      <w:pPr>
        <w:pStyle w:val="ConsPlusTitlePage"/>
      </w:pPr>
    </w:p>
    <w:p w:rsidR="00272068" w:rsidRDefault="00272068">
      <w:pPr>
        <w:pStyle w:val="ConsPlusTitlePage"/>
      </w:pPr>
    </w:p>
    <w:sectPr w:rsidR="00272068" w:rsidSect="0070040E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3342C"/>
    <w:multiLevelType w:val="hybridMultilevel"/>
    <w:tmpl w:val="92F6761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3392EFE"/>
    <w:multiLevelType w:val="hybridMultilevel"/>
    <w:tmpl w:val="0D4C702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7EB0E1E"/>
    <w:multiLevelType w:val="hybridMultilevel"/>
    <w:tmpl w:val="86C245D0"/>
    <w:lvl w:ilvl="0" w:tplc="3AE8388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F64F5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3ADBE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06CF3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2E93D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68EE4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D89C9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48500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F0890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04903"/>
    <w:rsid w:val="00272068"/>
    <w:rsid w:val="003C1AD5"/>
    <w:rsid w:val="00404903"/>
    <w:rsid w:val="00790E32"/>
    <w:rsid w:val="0079691E"/>
    <w:rsid w:val="00831497"/>
    <w:rsid w:val="00885F0F"/>
    <w:rsid w:val="009D0C48"/>
    <w:rsid w:val="00B457A1"/>
    <w:rsid w:val="00B83A5E"/>
    <w:rsid w:val="00CB0A56"/>
    <w:rsid w:val="00D0681F"/>
    <w:rsid w:val="00D764F0"/>
    <w:rsid w:val="00DC310A"/>
    <w:rsid w:val="00EB1C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497"/>
  </w:style>
  <w:style w:type="paragraph" w:styleId="3">
    <w:name w:val="heading 3"/>
    <w:basedOn w:val="a"/>
    <w:next w:val="a"/>
    <w:link w:val="30"/>
    <w:semiHidden/>
    <w:unhideWhenUsed/>
    <w:qFormat/>
    <w:rsid w:val="009D0C48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49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0490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049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0490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9D0C48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9D0C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9D0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4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Cameleo</cp:lastModifiedBy>
  <cp:revision>2</cp:revision>
  <dcterms:created xsi:type="dcterms:W3CDTF">2019-09-05T07:01:00Z</dcterms:created>
  <dcterms:modified xsi:type="dcterms:W3CDTF">2019-09-05T07:01:00Z</dcterms:modified>
</cp:coreProperties>
</file>